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64A72" w14:textId="77777777" w:rsidR="006C2A0C" w:rsidRDefault="006C2A0C" w:rsidP="0096509A">
      <w:pPr>
        <w:ind w:left="-284" w:right="-283"/>
        <w:jc w:val="center"/>
      </w:pPr>
    </w:p>
    <w:p w14:paraId="2DD2CF3B" w14:textId="77777777" w:rsidR="00CF47C3" w:rsidRDefault="00CF47C3" w:rsidP="0096509A">
      <w:pPr>
        <w:ind w:left="-284" w:right="-283"/>
        <w:jc w:val="center"/>
      </w:pPr>
    </w:p>
    <w:p w14:paraId="0B64DFC8" w14:textId="7E670F56" w:rsidR="005A4FD6" w:rsidRPr="0046527E" w:rsidRDefault="00534A1A" w:rsidP="00C008EE">
      <w:pPr>
        <w:ind w:left="-284" w:right="-284"/>
        <w:jc w:val="right"/>
        <w:rPr>
          <w:rFonts w:ascii="Verdana" w:hAnsi="Verdana"/>
          <w:sz w:val="20"/>
        </w:rPr>
      </w:pPr>
      <w:r>
        <w:rPr>
          <w:rFonts w:ascii="Verdana" w:hAnsi="Verdana"/>
          <w:sz w:val="20"/>
        </w:rPr>
        <w:t>26</w:t>
      </w:r>
      <w:r w:rsidR="001E287F">
        <w:rPr>
          <w:rFonts w:ascii="Verdana" w:hAnsi="Verdana"/>
          <w:sz w:val="20"/>
        </w:rPr>
        <w:t>.02.</w:t>
      </w:r>
      <w:r w:rsidR="007F0A14" w:rsidRPr="0046527E">
        <w:rPr>
          <w:rFonts w:ascii="Verdana" w:hAnsi="Verdana"/>
          <w:sz w:val="20"/>
        </w:rPr>
        <w:t>2</w:t>
      </w:r>
      <w:r w:rsidR="002A6214">
        <w:rPr>
          <w:rFonts w:ascii="Verdana" w:hAnsi="Verdana"/>
          <w:sz w:val="20"/>
        </w:rPr>
        <w:t>02</w:t>
      </w:r>
      <w:r w:rsidR="007A54F0">
        <w:rPr>
          <w:rFonts w:ascii="Verdana" w:hAnsi="Verdana"/>
          <w:sz w:val="20"/>
        </w:rPr>
        <w:t>5</w:t>
      </w:r>
    </w:p>
    <w:p w14:paraId="37E9AADD" w14:textId="3596825B" w:rsidR="00C008EE" w:rsidRPr="0046527E" w:rsidRDefault="001E287F" w:rsidP="00C008EE">
      <w:pPr>
        <w:ind w:left="-284" w:right="-284"/>
        <w:jc w:val="right"/>
        <w:rPr>
          <w:rFonts w:ascii="Verdana" w:hAnsi="Verdana"/>
          <w:sz w:val="20"/>
        </w:rPr>
      </w:pPr>
      <w:r>
        <w:rPr>
          <w:rFonts w:ascii="Verdana" w:hAnsi="Verdana"/>
          <w:sz w:val="20"/>
        </w:rPr>
        <w:t>10</w:t>
      </w:r>
      <w:r w:rsidR="005B0A6B" w:rsidRPr="0046527E">
        <w:rPr>
          <w:rFonts w:ascii="Verdana" w:hAnsi="Verdana"/>
          <w:sz w:val="20"/>
        </w:rPr>
        <w:t>_</w:t>
      </w:r>
      <w:r w:rsidR="007F0A14" w:rsidRPr="0046527E">
        <w:rPr>
          <w:rFonts w:ascii="Verdana" w:hAnsi="Verdana"/>
          <w:sz w:val="20"/>
        </w:rPr>
        <w:t>20</w:t>
      </w:r>
      <w:r w:rsidR="002A6214">
        <w:rPr>
          <w:rFonts w:ascii="Verdana" w:hAnsi="Verdana"/>
          <w:sz w:val="20"/>
        </w:rPr>
        <w:t>2</w:t>
      </w:r>
      <w:r w:rsidR="007A54F0">
        <w:rPr>
          <w:rFonts w:ascii="Verdana" w:hAnsi="Verdana"/>
          <w:sz w:val="20"/>
        </w:rPr>
        <w:t>5</w:t>
      </w:r>
    </w:p>
    <w:p w14:paraId="1A4CA466" w14:textId="77777777" w:rsidR="002A4731" w:rsidRPr="0046527E" w:rsidRDefault="002A4731" w:rsidP="0096509A">
      <w:pPr>
        <w:spacing w:line="360" w:lineRule="auto"/>
        <w:ind w:left="-284" w:right="-283"/>
        <w:jc w:val="center"/>
        <w:rPr>
          <w:rFonts w:ascii="Verdana" w:hAnsi="Verdana"/>
          <w:sz w:val="20"/>
        </w:rPr>
      </w:pPr>
    </w:p>
    <w:p w14:paraId="094B94CE" w14:textId="77777777" w:rsidR="002A4731" w:rsidRPr="0046527E" w:rsidRDefault="002A4731" w:rsidP="00B763CA">
      <w:pPr>
        <w:ind w:left="-284" w:right="-284"/>
        <w:rPr>
          <w:rFonts w:ascii="Verdana" w:hAnsi="Verdana"/>
          <w:b/>
          <w:sz w:val="32"/>
          <w:szCs w:val="32"/>
        </w:rPr>
      </w:pPr>
      <w:r w:rsidRPr="0046527E">
        <w:rPr>
          <w:rFonts w:ascii="Verdana" w:hAnsi="Verdana"/>
          <w:b/>
          <w:sz w:val="32"/>
          <w:szCs w:val="32"/>
        </w:rPr>
        <w:t>Presse</w:t>
      </w:r>
      <w:r w:rsidR="00DD64BC" w:rsidRPr="0046527E">
        <w:rPr>
          <w:rFonts w:ascii="Verdana" w:hAnsi="Verdana"/>
          <w:b/>
          <w:sz w:val="32"/>
          <w:szCs w:val="32"/>
        </w:rPr>
        <w:t xml:space="preserve">information </w:t>
      </w:r>
    </w:p>
    <w:p w14:paraId="33985BB5" w14:textId="77777777" w:rsidR="00B763CA" w:rsidRPr="0046527E" w:rsidRDefault="00B763CA" w:rsidP="00B763CA">
      <w:pPr>
        <w:ind w:left="-284" w:right="-284"/>
        <w:rPr>
          <w:rFonts w:ascii="Verdana" w:hAnsi="Verdana"/>
          <w:b/>
          <w:sz w:val="32"/>
          <w:szCs w:val="32"/>
        </w:rPr>
      </w:pPr>
    </w:p>
    <w:p w14:paraId="1386B496" w14:textId="77777777" w:rsidR="001E287F" w:rsidRDefault="001E287F" w:rsidP="00B763CA">
      <w:pPr>
        <w:ind w:left="-284" w:right="-284"/>
        <w:rPr>
          <w:rFonts w:ascii="Verdana" w:hAnsi="Verdana"/>
          <w:b/>
          <w:sz w:val="28"/>
          <w:szCs w:val="28"/>
        </w:rPr>
      </w:pPr>
      <w:r>
        <w:rPr>
          <w:rFonts w:ascii="Verdana" w:hAnsi="Verdana"/>
          <w:b/>
          <w:sz w:val="28"/>
          <w:szCs w:val="28"/>
        </w:rPr>
        <w:t xml:space="preserve">25 Jahre Festspielhaus Neuschwanstein – </w:t>
      </w:r>
    </w:p>
    <w:p w14:paraId="7703036B" w14:textId="03A95DF8" w:rsidR="00B763CA" w:rsidRPr="0046527E" w:rsidRDefault="001E287F" w:rsidP="00B763CA">
      <w:pPr>
        <w:ind w:left="-284" w:right="-284"/>
        <w:rPr>
          <w:rFonts w:ascii="Verdana" w:hAnsi="Verdana"/>
          <w:b/>
          <w:sz w:val="28"/>
          <w:szCs w:val="28"/>
        </w:rPr>
      </w:pPr>
      <w:r>
        <w:rPr>
          <w:rFonts w:ascii="Verdana" w:hAnsi="Verdana"/>
          <w:b/>
          <w:sz w:val="28"/>
          <w:szCs w:val="28"/>
        </w:rPr>
        <w:t xml:space="preserve">20 Jahre </w:t>
      </w:r>
      <w:r w:rsidRPr="001E287F">
        <w:rPr>
          <w:rFonts w:ascii="Verdana" w:hAnsi="Verdana"/>
          <w:b/>
          <w:i/>
          <w:iCs/>
          <w:sz w:val="28"/>
          <w:szCs w:val="28"/>
        </w:rPr>
        <w:t>Ludwig² - das Musical</w:t>
      </w:r>
    </w:p>
    <w:p w14:paraId="49A729D0" w14:textId="77777777" w:rsidR="00CF47C3" w:rsidRPr="0046527E" w:rsidRDefault="00CF47C3" w:rsidP="00B763CA">
      <w:pPr>
        <w:ind w:left="-284" w:right="-284"/>
        <w:rPr>
          <w:rFonts w:ascii="Verdana" w:hAnsi="Verdana"/>
          <w:b/>
          <w:sz w:val="28"/>
          <w:szCs w:val="28"/>
        </w:rPr>
      </w:pPr>
    </w:p>
    <w:p w14:paraId="2CFBF9D7" w14:textId="1D82FC36" w:rsidR="00381480" w:rsidRPr="001E287F" w:rsidRDefault="001E287F" w:rsidP="001E287F">
      <w:pPr>
        <w:spacing w:line="360" w:lineRule="auto"/>
        <w:ind w:left="-284" w:right="-284"/>
        <w:rPr>
          <w:rFonts w:ascii="Verdana" w:hAnsi="Verdana"/>
          <w:szCs w:val="22"/>
        </w:rPr>
      </w:pPr>
      <w:r w:rsidRPr="001E287F">
        <w:rPr>
          <w:rFonts w:ascii="Verdana" w:hAnsi="Verdana" w:cs="Arial"/>
          <w:b/>
          <w:bCs/>
          <w:color w:val="231F20"/>
          <w:szCs w:val="22"/>
        </w:rPr>
        <w:t xml:space="preserve">Das Festspielhaus Neuschwanstein in Füssen im Allgäu </w:t>
      </w:r>
      <w:r>
        <w:rPr>
          <w:rFonts w:ascii="Verdana" w:hAnsi="Verdana" w:cs="Arial"/>
          <w:b/>
          <w:bCs/>
          <w:color w:val="231F20"/>
          <w:szCs w:val="22"/>
        </w:rPr>
        <w:t>begeht in diesem Jahr</w:t>
      </w:r>
      <w:r w:rsidR="00542BC0">
        <w:rPr>
          <w:rFonts w:ascii="Verdana" w:hAnsi="Verdana" w:cs="Arial"/>
          <w:b/>
          <w:bCs/>
          <w:color w:val="231F20"/>
          <w:szCs w:val="22"/>
        </w:rPr>
        <w:t xml:space="preserve"> gleich zwei Jubiläen</w:t>
      </w:r>
      <w:r>
        <w:rPr>
          <w:rFonts w:ascii="Verdana" w:hAnsi="Verdana" w:cs="Arial"/>
          <w:b/>
          <w:bCs/>
          <w:color w:val="231F20"/>
          <w:szCs w:val="22"/>
        </w:rPr>
        <w:t>:</w:t>
      </w:r>
      <w:r w:rsidRPr="001E287F">
        <w:rPr>
          <w:rFonts w:ascii="Verdana" w:hAnsi="Verdana" w:cs="Arial"/>
          <w:b/>
          <w:bCs/>
          <w:color w:val="231F20"/>
          <w:szCs w:val="22"/>
        </w:rPr>
        <w:t xml:space="preserve"> Zum einen wird das Musicaltheater selbst 25 Jahre alt, zum anderen fand vor 20 Jahren die Uraufführung der Erfolgsproduktion </w:t>
      </w:r>
      <w:r w:rsidRPr="001E287F">
        <w:rPr>
          <w:rFonts w:ascii="Verdana" w:hAnsi="Verdana" w:cs="Arial"/>
          <w:b/>
          <w:bCs/>
          <w:i/>
          <w:iCs/>
          <w:color w:val="231F20"/>
          <w:szCs w:val="22"/>
        </w:rPr>
        <w:t>Ludwig² - das Musical</w:t>
      </w:r>
      <w:r w:rsidRPr="001E287F">
        <w:rPr>
          <w:rFonts w:ascii="Verdana" w:hAnsi="Verdana" w:cs="Arial"/>
          <w:b/>
          <w:bCs/>
          <w:color w:val="231F20"/>
          <w:szCs w:val="22"/>
        </w:rPr>
        <w:t xml:space="preserve"> dort statt.</w:t>
      </w:r>
      <w:r>
        <w:rPr>
          <w:rFonts w:ascii="Verdana" w:hAnsi="Verdana" w:cs="Arial"/>
          <w:b/>
          <w:bCs/>
          <w:color w:val="231F20"/>
          <w:szCs w:val="22"/>
        </w:rPr>
        <w:t xml:space="preserve"> </w:t>
      </w:r>
      <w:r w:rsidRPr="001E287F">
        <w:rPr>
          <w:rFonts w:ascii="Verdana" w:hAnsi="Verdana" w:cs="Arial"/>
          <w:color w:val="231F20"/>
          <w:szCs w:val="22"/>
        </w:rPr>
        <w:t xml:space="preserve">Sein </w:t>
      </w:r>
      <w:r>
        <w:rPr>
          <w:rFonts w:ascii="Verdana" w:hAnsi="Verdana" w:cs="Arial"/>
          <w:color w:val="231F20"/>
          <w:szCs w:val="22"/>
        </w:rPr>
        <w:t xml:space="preserve">25jähriges Bestehen feiert das Festspielhaus </w:t>
      </w:r>
      <w:r w:rsidR="00225107">
        <w:rPr>
          <w:rFonts w:ascii="Verdana" w:hAnsi="Verdana" w:cs="Arial"/>
          <w:color w:val="231F20"/>
          <w:szCs w:val="22"/>
        </w:rPr>
        <w:t xml:space="preserve">vom 21. </w:t>
      </w:r>
      <w:r w:rsidR="00003B6B">
        <w:rPr>
          <w:rFonts w:ascii="Verdana" w:hAnsi="Verdana" w:cs="Arial"/>
          <w:color w:val="231F20"/>
          <w:szCs w:val="22"/>
        </w:rPr>
        <w:t>b</w:t>
      </w:r>
      <w:r w:rsidR="00225107">
        <w:rPr>
          <w:rFonts w:ascii="Verdana" w:hAnsi="Verdana" w:cs="Arial"/>
          <w:color w:val="231F20"/>
          <w:szCs w:val="22"/>
        </w:rPr>
        <w:t xml:space="preserve">is 23. März 2025 </w:t>
      </w:r>
      <w:r w:rsidRPr="001E287F">
        <w:rPr>
          <w:rFonts w:ascii="Verdana" w:hAnsi="Verdana" w:cs="Arial"/>
          <w:color w:val="231F20"/>
          <w:szCs w:val="22"/>
        </w:rPr>
        <w:t xml:space="preserve">mit </w:t>
      </w:r>
      <w:r>
        <w:rPr>
          <w:rFonts w:ascii="Verdana" w:hAnsi="Verdana" w:cs="Arial"/>
          <w:color w:val="231F20"/>
          <w:szCs w:val="22"/>
        </w:rPr>
        <w:t xml:space="preserve">vier </w:t>
      </w:r>
      <w:r w:rsidRPr="001E287F">
        <w:rPr>
          <w:rFonts w:ascii="Verdana" w:hAnsi="Verdana" w:cs="Arial"/>
          <w:color w:val="231F20"/>
          <w:szCs w:val="22"/>
        </w:rPr>
        <w:t>Festkonzerten</w:t>
      </w:r>
      <w:r>
        <w:rPr>
          <w:rFonts w:ascii="Verdana" w:hAnsi="Verdana" w:cs="Arial"/>
          <w:color w:val="231F20"/>
          <w:szCs w:val="22"/>
        </w:rPr>
        <w:t xml:space="preserve">, bei denen </w:t>
      </w:r>
      <w:r w:rsidRPr="001E287F">
        <w:rPr>
          <w:rFonts w:ascii="Verdana" w:hAnsi="Verdana" w:cs="Arial"/>
          <w:color w:val="231F20"/>
          <w:szCs w:val="22"/>
        </w:rPr>
        <w:t xml:space="preserve">die Musik </w:t>
      </w:r>
      <w:r w:rsidR="00003B6B">
        <w:rPr>
          <w:rFonts w:ascii="Verdana" w:hAnsi="Verdana" w:cs="Arial"/>
          <w:color w:val="231F20"/>
          <w:szCs w:val="22"/>
        </w:rPr>
        <w:t xml:space="preserve">des </w:t>
      </w:r>
      <w:r w:rsidRPr="001E287F">
        <w:rPr>
          <w:rFonts w:ascii="Verdana" w:hAnsi="Verdana" w:cs="Arial"/>
          <w:color w:val="231F20"/>
          <w:szCs w:val="22"/>
        </w:rPr>
        <w:t xml:space="preserve">Musicals </w:t>
      </w:r>
      <w:r w:rsidRPr="00225107">
        <w:rPr>
          <w:rFonts w:ascii="Verdana" w:hAnsi="Verdana" w:cs="Arial"/>
          <w:i/>
          <w:iCs/>
          <w:color w:val="231F20"/>
          <w:szCs w:val="22"/>
        </w:rPr>
        <w:t>Ludwig II. – Sehnsucht nach dem Paradies</w:t>
      </w:r>
      <w:r w:rsidRPr="001E287F">
        <w:rPr>
          <w:rFonts w:ascii="Verdana" w:hAnsi="Verdana" w:cs="Arial"/>
          <w:color w:val="231F20"/>
          <w:szCs w:val="22"/>
        </w:rPr>
        <w:t xml:space="preserve"> </w:t>
      </w:r>
      <w:r w:rsidR="00225107">
        <w:rPr>
          <w:rFonts w:ascii="Verdana" w:hAnsi="Verdana" w:cs="Arial"/>
          <w:color w:val="231F20"/>
          <w:szCs w:val="22"/>
        </w:rPr>
        <w:t>i</w:t>
      </w:r>
      <w:r w:rsidR="00225107" w:rsidRPr="001E287F">
        <w:rPr>
          <w:rFonts w:ascii="Verdana" w:hAnsi="Verdana" w:cs="Arial"/>
          <w:color w:val="231F20"/>
          <w:szCs w:val="22"/>
        </w:rPr>
        <w:t xml:space="preserve">n einer konzertanten, halbszenischen Inszenierung </w:t>
      </w:r>
      <w:r w:rsidRPr="001E287F">
        <w:rPr>
          <w:rFonts w:ascii="Verdana" w:hAnsi="Verdana" w:cs="Arial"/>
          <w:color w:val="231F20"/>
          <w:szCs w:val="22"/>
        </w:rPr>
        <w:t xml:space="preserve">mit </w:t>
      </w:r>
      <w:r>
        <w:rPr>
          <w:rFonts w:ascii="Verdana" w:hAnsi="Verdana" w:cs="Arial"/>
          <w:color w:val="231F20"/>
          <w:szCs w:val="22"/>
        </w:rPr>
        <w:t>d</w:t>
      </w:r>
      <w:r w:rsidRPr="001E287F">
        <w:rPr>
          <w:rFonts w:ascii="Verdana" w:hAnsi="Verdana" w:cs="Arial"/>
          <w:color w:val="231F20"/>
          <w:szCs w:val="22"/>
        </w:rPr>
        <w:t>em 50-köpfigen</w:t>
      </w:r>
      <w:r w:rsidR="00225107">
        <w:rPr>
          <w:rFonts w:ascii="Verdana" w:hAnsi="Verdana" w:cs="Arial"/>
          <w:color w:val="231F20"/>
          <w:szCs w:val="22"/>
        </w:rPr>
        <w:t xml:space="preserve"> Bohemian Symphony Orchestra Prague</w:t>
      </w:r>
      <w:r w:rsidRPr="001E287F">
        <w:rPr>
          <w:rFonts w:ascii="Verdana" w:hAnsi="Verdana" w:cs="Arial"/>
          <w:color w:val="231F20"/>
          <w:szCs w:val="22"/>
        </w:rPr>
        <w:t>, großem Chor und bekannten Musical-Stars aufgeführt</w:t>
      </w:r>
      <w:r w:rsidR="00225107">
        <w:rPr>
          <w:rFonts w:ascii="Verdana" w:hAnsi="Verdana" w:cs="Arial"/>
          <w:color w:val="231F20"/>
          <w:szCs w:val="22"/>
        </w:rPr>
        <w:t xml:space="preserve"> wird. Für dieses </w:t>
      </w:r>
      <w:r w:rsidR="00225107" w:rsidRPr="001E287F">
        <w:rPr>
          <w:rFonts w:ascii="Verdana" w:hAnsi="Verdana" w:cs="Arial"/>
          <w:color w:val="231F20"/>
          <w:szCs w:val="22"/>
        </w:rPr>
        <w:t>erste Ludwig-</w:t>
      </w:r>
      <w:r w:rsidR="00225107">
        <w:rPr>
          <w:rFonts w:ascii="Verdana" w:hAnsi="Verdana" w:cs="Arial"/>
          <w:color w:val="231F20"/>
          <w:szCs w:val="22"/>
        </w:rPr>
        <w:t xml:space="preserve">Musical wurde das Musical Theater in Sichtweite von Schloss Neuschwanstein ursprünglich erbaut und mit seiner Uraufführung am 7. April 2000 </w:t>
      </w:r>
      <w:r w:rsidR="00B17971">
        <w:rPr>
          <w:rFonts w:ascii="Verdana" w:hAnsi="Verdana" w:cs="Arial"/>
          <w:color w:val="231F20"/>
          <w:szCs w:val="22"/>
        </w:rPr>
        <w:t xml:space="preserve">die größte </w:t>
      </w:r>
      <w:r w:rsidR="00B17971" w:rsidRPr="00B17971">
        <w:rPr>
          <w:rFonts w:ascii="Verdana" w:hAnsi="Verdana" w:cs="Arial"/>
          <w:color w:val="231F20"/>
          <w:szCs w:val="22"/>
        </w:rPr>
        <w:t>Musical-Drehbühne Europas</w:t>
      </w:r>
      <w:r w:rsidR="00B17971">
        <w:rPr>
          <w:rFonts w:ascii="Verdana" w:hAnsi="Verdana" w:cs="Arial"/>
          <w:color w:val="231F20"/>
          <w:szCs w:val="22"/>
        </w:rPr>
        <w:t xml:space="preserve"> </w:t>
      </w:r>
      <w:r w:rsidR="00225107">
        <w:rPr>
          <w:rFonts w:ascii="Verdana" w:hAnsi="Verdana" w:cs="Arial"/>
          <w:color w:val="231F20"/>
          <w:szCs w:val="22"/>
        </w:rPr>
        <w:t xml:space="preserve">eingeweiht. Ab </w:t>
      </w:r>
      <w:r w:rsidR="00225107" w:rsidRPr="00225107">
        <w:rPr>
          <w:rFonts w:ascii="Verdana" w:hAnsi="Verdana" w:cs="Arial"/>
          <w:color w:val="231F20"/>
          <w:szCs w:val="22"/>
        </w:rPr>
        <w:t>2003 wurde das Musical – trotz einer guten Auslastung von durchschnittlich 75 Prozent und insgesamt 1,5 Millionen Besuchern – aufgrund finanzieller Schwierigkeiten nicht mehr aufgeführt.</w:t>
      </w:r>
      <w:r w:rsidR="00225107">
        <w:rPr>
          <w:rFonts w:ascii="Verdana" w:hAnsi="Verdana" w:cs="Arial"/>
          <w:color w:val="231F20"/>
          <w:szCs w:val="22"/>
        </w:rPr>
        <w:t xml:space="preserve"> A</w:t>
      </w:r>
      <w:r w:rsidR="00225107" w:rsidRPr="00225107">
        <w:rPr>
          <w:rFonts w:ascii="Verdana" w:hAnsi="Verdana" w:cs="Arial"/>
          <w:color w:val="231F20"/>
          <w:szCs w:val="22"/>
        </w:rPr>
        <w:t>m 11. März</w:t>
      </w:r>
      <w:r w:rsidR="00225107">
        <w:rPr>
          <w:rFonts w:ascii="Verdana" w:hAnsi="Verdana" w:cs="Arial"/>
          <w:color w:val="231F20"/>
          <w:szCs w:val="22"/>
        </w:rPr>
        <w:t xml:space="preserve"> 20</w:t>
      </w:r>
      <w:r w:rsidR="00996D67">
        <w:rPr>
          <w:rFonts w:ascii="Verdana" w:hAnsi="Verdana" w:cs="Arial"/>
          <w:color w:val="231F20"/>
          <w:szCs w:val="22"/>
        </w:rPr>
        <w:t>0</w:t>
      </w:r>
      <w:r w:rsidR="00225107">
        <w:rPr>
          <w:rFonts w:ascii="Verdana" w:hAnsi="Verdana" w:cs="Arial"/>
          <w:color w:val="231F20"/>
          <w:szCs w:val="22"/>
        </w:rPr>
        <w:t>5</w:t>
      </w:r>
      <w:r w:rsidR="00225107" w:rsidRPr="00225107">
        <w:rPr>
          <w:rFonts w:ascii="Verdana" w:hAnsi="Verdana" w:cs="Arial"/>
          <w:color w:val="231F20"/>
          <w:szCs w:val="22"/>
        </w:rPr>
        <w:t xml:space="preserve"> folgte die Uraufführung des neuen Musicals </w:t>
      </w:r>
      <w:r w:rsidR="00225107" w:rsidRPr="00225107">
        <w:rPr>
          <w:rFonts w:ascii="Verdana" w:hAnsi="Verdana" w:cs="Arial"/>
          <w:i/>
          <w:iCs/>
          <w:color w:val="231F20"/>
          <w:szCs w:val="22"/>
        </w:rPr>
        <w:t>Ludwig²</w:t>
      </w:r>
      <w:r w:rsidR="00225107">
        <w:rPr>
          <w:rFonts w:ascii="Verdana" w:hAnsi="Verdana" w:cs="Arial"/>
          <w:i/>
          <w:iCs/>
          <w:color w:val="231F20"/>
          <w:szCs w:val="22"/>
        </w:rPr>
        <w:t xml:space="preserve"> v</w:t>
      </w:r>
      <w:r w:rsidR="00225107" w:rsidRPr="00225107">
        <w:rPr>
          <w:rFonts w:ascii="Verdana" w:hAnsi="Verdana" w:cs="Arial"/>
          <w:color w:val="231F20"/>
          <w:szCs w:val="22"/>
        </w:rPr>
        <w:t>on Rolf Rettberg (Buch und Liedtexte) mit der Musik von Konstantin Wecker, Christopher Franke und Nic Raine</w:t>
      </w:r>
      <w:r w:rsidR="00225107">
        <w:rPr>
          <w:rFonts w:ascii="Verdana" w:hAnsi="Verdana" w:cs="Arial"/>
          <w:color w:val="231F20"/>
          <w:szCs w:val="22"/>
        </w:rPr>
        <w:t xml:space="preserve">. Auch dieser Neuproduktion war zunächst nur eine zweijährige Laufzeit beschieden. </w:t>
      </w:r>
      <w:r w:rsidR="00225107" w:rsidRPr="00225107">
        <w:rPr>
          <w:rFonts w:ascii="Verdana" w:hAnsi="Verdana" w:cs="Arial"/>
          <w:color w:val="231F20"/>
          <w:szCs w:val="22"/>
        </w:rPr>
        <w:t xml:space="preserve">2016 </w:t>
      </w:r>
      <w:r w:rsidR="00225107">
        <w:rPr>
          <w:rFonts w:ascii="Verdana" w:hAnsi="Verdana" w:cs="Arial"/>
          <w:color w:val="231F20"/>
          <w:szCs w:val="22"/>
        </w:rPr>
        <w:t>kam</w:t>
      </w:r>
      <w:r w:rsidR="00225107" w:rsidRPr="00225107">
        <w:rPr>
          <w:rFonts w:ascii="Verdana" w:hAnsi="Verdana" w:cs="Arial"/>
          <w:color w:val="231F20"/>
          <w:szCs w:val="22"/>
        </w:rPr>
        <w:t xml:space="preserve"> die Neuinszenierung </w:t>
      </w:r>
      <w:r w:rsidR="00225107">
        <w:rPr>
          <w:rFonts w:ascii="Verdana" w:hAnsi="Verdana" w:cs="Arial"/>
          <w:color w:val="231F20"/>
          <w:szCs w:val="22"/>
        </w:rPr>
        <w:t xml:space="preserve">von </w:t>
      </w:r>
      <w:r w:rsidR="00225107" w:rsidRPr="00225107">
        <w:rPr>
          <w:rFonts w:ascii="Verdana" w:hAnsi="Verdana" w:cs="Arial"/>
          <w:i/>
          <w:iCs/>
          <w:color w:val="231F20"/>
          <w:szCs w:val="22"/>
        </w:rPr>
        <w:t>Ludwig² - das Musical</w:t>
      </w:r>
      <w:r w:rsidR="00225107">
        <w:rPr>
          <w:rFonts w:ascii="Verdana" w:hAnsi="Verdana" w:cs="Arial"/>
          <w:color w:val="231F20"/>
          <w:szCs w:val="22"/>
        </w:rPr>
        <w:t xml:space="preserve"> </w:t>
      </w:r>
      <w:r w:rsidR="00225107" w:rsidRPr="00225107">
        <w:rPr>
          <w:rFonts w:ascii="Verdana" w:hAnsi="Verdana" w:cs="Arial"/>
          <w:color w:val="231F20"/>
          <w:szCs w:val="22"/>
        </w:rPr>
        <w:t xml:space="preserve">unter Regie von Benjamin Sahler – heute Theaterdirektor des Festspielhauses – </w:t>
      </w:r>
      <w:r w:rsidR="00225107">
        <w:rPr>
          <w:rFonts w:ascii="Verdana" w:hAnsi="Verdana" w:cs="Arial"/>
          <w:color w:val="231F20"/>
          <w:szCs w:val="22"/>
        </w:rPr>
        <w:t>auf die Bühne</w:t>
      </w:r>
      <w:r w:rsidR="00542BC0">
        <w:rPr>
          <w:rFonts w:ascii="Verdana" w:hAnsi="Verdana" w:cs="Arial"/>
          <w:color w:val="231F20"/>
          <w:szCs w:val="22"/>
        </w:rPr>
        <w:t xml:space="preserve">, </w:t>
      </w:r>
      <w:r w:rsidR="00225107" w:rsidRPr="00225107">
        <w:rPr>
          <w:rFonts w:ascii="Verdana" w:hAnsi="Verdana" w:cs="Arial"/>
          <w:color w:val="231F20"/>
          <w:szCs w:val="22"/>
        </w:rPr>
        <w:t>finanziert über die bislang erfolgreichste Crowd-Funding-Kampagne im europäischen Theaterbereich.</w:t>
      </w:r>
      <w:r w:rsidR="00542BC0">
        <w:rPr>
          <w:rFonts w:ascii="Verdana" w:hAnsi="Verdana" w:cs="Arial"/>
          <w:color w:val="231F20"/>
          <w:szCs w:val="22"/>
        </w:rPr>
        <w:t xml:space="preserve"> Seitdem läuft das preisgekrönte Musical im Festspielhaus Jahr für Jahr mit hervorragenden Besucherzahlen und hat unter den deutschen Musicalfans mittlerweile Kultstatus. Zum 20. Geburtstag gibt es am 16. Mai 2025 eine </w:t>
      </w:r>
      <w:r w:rsidR="00343956">
        <w:rPr>
          <w:rFonts w:ascii="Verdana" w:hAnsi="Verdana" w:cs="Arial"/>
          <w:color w:val="231F20"/>
          <w:szCs w:val="22"/>
        </w:rPr>
        <w:t xml:space="preserve">festliche </w:t>
      </w:r>
      <w:r w:rsidR="00882C8E">
        <w:rPr>
          <w:rFonts w:ascii="Verdana" w:hAnsi="Verdana" w:cs="Arial"/>
          <w:color w:val="231F20"/>
          <w:szCs w:val="22"/>
        </w:rPr>
        <w:t>Jubiläumsp</w:t>
      </w:r>
      <w:r w:rsidR="00343956">
        <w:rPr>
          <w:rFonts w:ascii="Verdana" w:hAnsi="Verdana" w:cs="Arial"/>
          <w:color w:val="231F20"/>
          <w:szCs w:val="22"/>
        </w:rPr>
        <w:t xml:space="preserve">remiere </w:t>
      </w:r>
      <w:r w:rsidR="00882C8E">
        <w:rPr>
          <w:rFonts w:ascii="Verdana" w:hAnsi="Verdana" w:cs="Arial"/>
          <w:color w:val="231F20"/>
          <w:szCs w:val="22"/>
        </w:rPr>
        <w:t>für die diesjährige</w:t>
      </w:r>
      <w:r w:rsidR="00343956">
        <w:rPr>
          <w:rFonts w:ascii="Verdana" w:hAnsi="Verdana" w:cs="Arial"/>
          <w:color w:val="231F20"/>
          <w:szCs w:val="22"/>
        </w:rPr>
        <w:t xml:space="preserve"> Sommerspielzeit, die </w:t>
      </w:r>
      <w:r w:rsidR="00343956">
        <w:rPr>
          <w:rFonts w:ascii="Verdana" w:hAnsi="Verdana" w:cs="Arial"/>
          <w:color w:val="231F20"/>
          <w:szCs w:val="22"/>
        </w:rPr>
        <w:lastRenderedPageBreak/>
        <w:t xml:space="preserve">bis Anfang Oktober läuft. Informationen zu den Jubiläumsveranstaltungen und zu allen Musicals, die im Jubiläumsjahr im Festspielhaus Neuschwanstein gezeigt werden, stehen mit Terminen und Ticketbuchung auf </w:t>
      </w:r>
      <w:hyperlink r:id="rId7" w:history="1">
        <w:r w:rsidR="00343956" w:rsidRPr="00ED7F3A">
          <w:rPr>
            <w:rStyle w:val="Hyperlink"/>
            <w:rFonts w:ascii="Verdana" w:hAnsi="Verdana" w:cs="Arial"/>
            <w:szCs w:val="22"/>
          </w:rPr>
          <w:t>www.das-festspielhaus.de</w:t>
        </w:r>
      </w:hyperlink>
      <w:r w:rsidR="00343956">
        <w:rPr>
          <w:rFonts w:ascii="Verdana" w:hAnsi="Verdana" w:cs="Arial"/>
          <w:color w:val="231F20"/>
          <w:szCs w:val="22"/>
        </w:rPr>
        <w:t xml:space="preserve"> online. </w:t>
      </w:r>
    </w:p>
    <w:p w14:paraId="59AC6873" w14:textId="77777777" w:rsidR="00CF47C3" w:rsidRPr="0046527E" w:rsidRDefault="00CF47C3" w:rsidP="00030F75">
      <w:pPr>
        <w:ind w:left="-284" w:right="-284"/>
        <w:jc w:val="right"/>
        <w:rPr>
          <w:rFonts w:ascii="Verdana" w:hAnsi="Verdana"/>
          <w:sz w:val="20"/>
        </w:rPr>
      </w:pPr>
    </w:p>
    <w:p w14:paraId="462FD839" w14:textId="313516E1" w:rsidR="00030F75" w:rsidRPr="0046527E" w:rsidRDefault="00003B6B" w:rsidP="00030F75">
      <w:pPr>
        <w:ind w:left="-284" w:right="-284"/>
        <w:jc w:val="right"/>
        <w:rPr>
          <w:rFonts w:ascii="Verdana" w:hAnsi="Verdana"/>
          <w:sz w:val="20"/>
        </w:rPr>
      </w:pPr>
      <w:r>
        <w:rPr>
          <w:rFonts w:ascii="Verdana" w:hAnsi="Verdana"/>
          <w:sz w:val="20"/>
        </w:rPr>
        <w:t>2</w:t>
      </w:r>
      <w:r w:rsidR="00882C8E">
        <w:rPr>
          <w:rFonts w:ascii="Verdana" w:hAnsi="Verdana"/>
          <w:sz w:val="20"/>
        </w:rPr>
        <w:t>71</w:t>
      </w:r>
      <w:r w:rsidR="00292BEE">
        <w:rPr>
          <w:rFonts w:ascii="Verdana" w:hAnsi="Verdana"/>
          <w:sz w:val="20"/>
        </w:rPr>
        <w:t xml:space="preserve"> Wörter | </w:t>
      </w:r>
      <w:r>
        <w:rPr>
          <w:rFonts w:ascii="Verdana" w:hAnsi="Verdana"/>
          <w:sz w:val="20"/>
        </w:rPr>
        <w:t>2.0</w:t>
      </w:r>
      <w:r w:rsidR="00882C8E">
        <w:rPr>
          <w:rFonts w:ascii="Verdana" w:hAnsi="Verdana"/>
          <w:sz w:val="20"/>
        </w:rPr>
        <w:t>27</w:t>
      </w:r>
      <w:r w:rsidR="00292BEE">
        <w:rPr>
          <w:rFonts w:ascii="Verdana" w:hAnsi="Verdana"/>
          <w:sz w:val="20"/>
        </w:rPr>
        <w:t xml:space="preserve"> </w:t>
      </w:r>
      <w:r w:rsidR="00B05DA2" w:rsidRPr="0046527E">
        <w:rPr>
          <w:rFonts w:ascii="Verdana" w:hAnsi="Verdana"/>
          <w:sz w:val="20"/>
        </w:rPr>
        <w:t>Zeichen</w:t>
      </w:r>
      <w:r w:rsidR="00923DC8" w:rsidRPr="0046527E">
        <w:rPr>
          <w:rFonts w:ascii="Verdana" w:hAnsi="Verdana"/>
          <w:sz w:val="20"/>
        </w:rPr>
        <w:t xml:space="preserve"> (mit Leerzeichen</w:t>
      </w:r>
      <w:r w:rsidR="00DD64BC" w:rsidRPr="0046527E">
        <w:rPr>
          <w:rFonts w:ascii="Verdana" w:hAnsi="Verdana"/>
          <w:sz w:val="20"/>
        </w:rPr>
        <w:t>)</w:t>
      </w:r>
    </w:p>
    <w:p w14:paraId="3486D162" w14:textId="77777777" w:rsidR="00030F75" w:rsidRPr="0046527E" w:rsidRDefault="00030F75" w:rsidP="00030F75">
      <w:pPr>
        <w:ind w:left="-284" w:right="-284"/>
        <w:jc w:val="right"/>
        <w:rPr>
          <w:rFonts w:ascii="Verdana" w:hAnsi="Verdana"/>
          <w:sz w:val="20"/>
        </w:rPr>
      </w:pPr>
    </w:p>
    <w:p w14:paraId="331B6BCD" w14:textId="77777777" w:rsidR="00CF47C3" w:rsidRPr="0046527E" w:rsidRDefault="00CF47C3" w:rsidP="00030F75">
      <w:pPr>
        <w:ind w:left="-284" w:right="-284"/>
        <w:rPr>
          <w:rFonts w:ascii="Verdana" w:hAnsi="Verdana"/>
          <w:sz w:val="20"/>
        </w:rPr>
      </w:pPr>
    </w:p>
    <w:p w14:paraId="3E037116" w14:textId="77777777" w:rsidR="008E247F" w:rsidRDefault="008E247F" w:rsidP="00030F75">
      <w:pPr>
        <w:ind w:left="-284" w:right="-284"/>
        <w:rPr>
          <w:rFonts w:ascii="Verdana" w:hAnsi="Verdana"/>
          <w:sz w:val="20"/>
        </w:rPr>
      </w:pPr>
    </w:p>
    <w:p w14:paraId="25163C20" w14:textId="46D45088" w:rsidR="00C8529F" w:rsidRPr="000327D2" w:rsidRDefault="00030F75" w:rsidP="00292BEE">
      <w:pPr>
        <w:ind w:left="-284" w:right="-284"/>
        <w:rPr>
          <w:rFonts w:ascii="Verdana" w:hAnsi="Verdana"/>
          <w:b/>
          <w:bCs/>
          <w:sz w:val="20"/>
        </w:rPr>
      </w:pPr>
      <w:r w:rsidRPr="000327D2">
        <w:rPr>
          <w:rFonts w:ascii="Verdana" w:hAnsi="Verdana"/>
          <w:b/>
          <w:bCs/>
          <w:sz w:val="20"/>
        </w:rPr>
        <w:t>Foto</w:t>
      </w:r>
      <w:r w:rsidR="00292BEE" w:rsidRPr="000327D2">
        <w:rPr>
          <w:rFonts w:ascii="Verdana" w:hAnsi="Verdana"/>
          <w:b/>
          <w:bCs/>
          <w:sz w:val="20"/>
        </w:rPr>
        <w:t>-Download</w:t>
      </w:r>
      <w:r w:rsidR="000327D2" w:rsidRPr="000327D2">
        <w:rPr>
          <w:rFonts w:ascii="Verdana" w:hAnsi="Verdana"/>
          <w:b/>
          <w:bCs/>
          <w:sz w:val="20"/>
        </w:rPr>
        <w:t>s</w:t>
      </w:r>
      <w:r w:rsidR="00292BEE" w:rsidRPr="000327D2">
        <w:rPr>
          <w:rFonts w:ascii="Verdana" w:hAnsi="Verdana"/>
          <w:b/>
          <w:bCs/>
          <w:sz w:val="20"/>
        </w:rPr>
        <w:t xml:space="preserve">: </w:t>
      </w:r>
    </w:p>
    <w:p w14:paraId="6E3ADDC0" w14:textId="77777777" w:rsidR="000327D2" w:rsidRDefault="000327D2" w:rsidP="00292BEE">
      <w:pPr>
        <w:ind w:left="-284" w:right="-284"/>
        <w:rPr>
          <w:rFonts w:ascii="Verdana" w:hAnsi="Verdana"/>
          <w:sz w:val="20"/>
        </w:rPr>
      </w:pPr>
    </w:p>
    <w:p w14:paraId="25C060B5" w14:textId="361D102A" w:rsidR="000327D2" w:rsidRDefault="000327D2" w:rsidP="00292BEE">
      <w:pPr>
        <w:ind w:left="-284" w:right="-284"/>
        <w:rPr>
          <w:rFonts w:ascii="Verdana" w:hAnsi="Verdana"/>
          <w:sz w:val="20"/>
        </w:rPr>
      </w:pPr>
      <w:hyperlink r:id="rId8" w:history="1">
        <w:r w:rsidRPr="000327D2">
          <w:rPr>
            <w:rStyle w:val="Hyperlink"/>
            <w:rFonts w:ascii="Verdana" w:hAnsi="Verdana"/>
            <w:sz w:val="20"/>
          </w:rPr>
          <w:t>Pressefotos im Online-Pressebereich auf der Website vom Festspielhaus Neuschwanstein</w:t>
        </w:r>
      </w:hyperlink>
    </w:p>
    <w:p w14:paraId="610D5703" w14:textId="5650ED76" w:rsidR="00030F75" w:rsidRDefault="000327D2" w:rsidP="008E247F">
      <w:pPr>
        <w:ind w:left="-284" w:right="-284"/>
        <w:rPr>
          <w:rFonts w:ascii="Verdana" w:hAnsi="Verdana"/>
          <w:sz w:val="20"/>
        </w:rPr>
      </w:pPr>
      <w:hyperlink r:id="rId9" w:history="1">
        <w:r w:rsidRPr="0090453E">
          <w:rPr>
            <w:rStyle w:val="Hyperlink"/>
            <w:rFonts w:ascii="Verdana" w:hAnsi="Verdana"/>
            <w:sz w:val="20"/>
          </w:rPr>
          <w:t>Festspielhaus Neuschwanstein</w:t>
        </w:r>
      </w:hyperlink>
      <w:r>
        <w:rPr>
          <w:rFonts w:ascii="Verdana" w:hAnsi="Verdana"/>
          <w:sz w:val="20"/>
        </w:rPr>
        <w:t xml:space="preserve"> (.jpg, 12.8 MB). ©</w:t>
      </w:r>
      <w:r w:rsidR="00C8529F">
        <w:rPr>
          <w:rFonts w:ascii="Verdana" w:hAnsi="Verdana"/>
          <w:sz w:val="20"/>
        </w:rPr>
        <w:t>Füssen Tourismus und Marketing</w:t>
      </w:r>
      <w:r w:rsidR="00292BEE">
        <w:rPr>
          <w:rFonts w:ascii="Verdana" w:hAnsi="Verdana"/>
          <w:sz w:val="20"/>
        </w:rPr>
        <w:t>_</w:t>
      </w:r>
      <w:r>
        <w:rPr>
          <w:rFonts w:ascii="Verdana" w:hAnsi="Verdana"/>
          <w:sz w:val="20"/>
        </w:rPr>
        <w:t xml:space="preserve">Michael Helmer </w:t>
      </w:r>
    </w:p>
    <w:p w14:paraId="01241748" w14:textId="3C00C284" w:rsidR="00BC5BCD" w:rsidRDefault="000327D2" w:rsidP="008E247F">
      <w:pPr>
        <w:ind w:left="-284" w:right="-284"/>
        <w:rPr>
          <w:rFonts w:ascii="Verdana" w:hAnsi="Verdana"/>
          <w:sz w:val="20"/>
        </w:rPr>
      </w:pPr>
      <w:hyperlink r:id="rId10" w:history="1">
        <w:r w:rsidRPr="0090453E">
          <w:rPr>
            <w:rStyle w:val="Hyperlink"/>
            <w:rFonts w:ascii="Verdana" w:hAnsi="Verdana"/>
            <w:sz w:val="20"/>
          </w:rPr>
          <w:t>Festspielhaus Neuschwanstein</w:t>
        </w:r>
      </w:hyperlink>
      <w:r>
        <w:rPr>
          <w:rFonts w:ascii="Verdana" w:hAnsi="Verdana"/>
          <w:sz w:val="20"/>
        </w:rPr>
        <w:t xml:space="preserve"> (</w:t>
      </w:r>
      <w:r w:rsidR="00BC5BCD">
        <w:rPr>
          <w:rFonts w:ascii="Verdana" w:hAnsi="Verdana"/>
          <w:sz w:val="20"/>
        </w:rPr>
        <w:t>.jpg, 12.5 MB). ©Füssen Tourismus und Marketing_Gerhard Eisenschink</w:t>
      </w:r>
    </w:p>
    <w:p w14:paraId="7EA2D410" w14:textId="7FBD0420" w:rsidR="000327D2" w:rsidRDefault="00BC5BCD" w:rsidP="008E247F">
      <w:pPr>
        <w:ind w:left="-284" w:right="-284"/>
        <w:rPr>
          <w:rFonts w:ascii="Verdana" w:hAnsi="Verdana"/>
          <w:sz w:val="20"/>
        </w:rPr>
      </w:pPr>
      <w:hyperlink r:id="rId11" w:history="1">
        <w:r w:rsidRPr="0090453E">
          <w:rPr>
            <w:rStyle w:val="Hyperlink"/>
            <w:rFonts w:ascii="Verdana" w:hAnsi="Verdana"/>
            <w:sz w:val="20"/>
          </w:rPr>
          <w:t>Festspielhaus Neuschwanstein</w:t>
        </w:r>
      </w:hyperlink>
      <w:r>
        <w:rPr>
          <w:rFonts w:ascii="Verdana" w:hAnsi="Verdana"/>
          <w:sz w:val="20"/>
        </w:rPr>
        <w:t xml:space="preserve"> (.jpg, 14.5 MB). ©Füssen Tourismus und Marketing_David Terrey </w:t>
      </w:r>
      <w:r w:rsidR="000327D2">
        <w:rPr>
          <w:rFonts w:ascii="Verdana" w:hAnsi="Verdana"/>
          <w:sz w:val="20"/>
        </w:rPr>
        <w:t xml:space="preserve"> </w:t>
      </w:r>
    </w:p>
    <w:p w14:paraId="57D0018E" w14:textId="77777777" w:rsidR="008E247F" w:rsidRDefault="008E247F" w:rsidP="008E247F">
      <w:pPr>
        <w:ind w:left="-284" w:right="-284"/>
        <w:rPr>
          <w:rFonts w:ascii="Verdana" w:hAnsi="Verdana"/>
          <w:sz w:val="20"/>
        </w:rPr>
      </w:pPr>
    </w:p>
    <w:p w14:paraId="61D87AE7" w14:textId="77777777" w:rsidR="008E247F" w:rsidRDefault="008E247F" w:rsidP="008E247F">
      <w:pPr>
        <w:ind w:left="-284" w:right="-284"/>
        <w:rPr>
          <w:rFonts w:ascii="Verdana" w:hAnsi="Verdana"/>
          <w:sz w:val="20"/>
        </w:rPr>
      </w:pPr>
    </w:p>
    <w:p w14:paraId="2A845622" w14:textId="3DA3D6E4" w:rsidR="00BC5BCD" w:rsidRDefault="00BC5BCD" w:rsidP="008E247F">
      <w:pPr>
        <w:ind w:left="-284" w:right="-284"/>
        <w:rPr>
          <w:rFonts w:ascii="Verdana" w:hAnsi="Verdana"/>
          <w:sz w:val="20"/>
        </w:rPr>
      </w:pPr>
      <w:r>
        <w:rPr>
          <w:rFonts w:ascii="Verdana" w:hAnsi="Verdana"/>
          <w:sz w:val="20"/>
        </w:rPr>
        <w:t xml:space="preserve">Beiträge zum Festspielhaus Neuschwanstein im Anderszeit-Blog auf der Füssen-Website: </w:t>
      </w:r>
    </w:p>
    <w:p w14:paraId="5A605DAF" w14:textId="4EE0269F" w:rsidR="00BC5BCD" w:rsidRDefault="00BC5BCD" w:rsidP="008E247F">
      <w:pPr>
        <w:ind w:left="-284" w:right="-284"/>
        <w:rPr>
          <w:rFonts w:ascii="Verdana" w:hAnsi="Verdana"/>
          <w:sz w:val="20"/>
        </w:rPr>
      </w:pPr>
      <w:hyperlink r:id="rId12" w:history="1">
        <w:r w:rsidRPr="00BC5BCD">
          <w:rPr>
            <w:rStyle w:val="Hyperlink"/>
            <w:rFonts w:ascii="Verdana" w:hAnsi="Verdana"/>
            <w:sz w:val="20"/>
          </w:rPr>
          <w:t>Fantasiewelten erschaffen. Musicalregisseur Benjamin Sahler im Porträt</w:t>
        </w:r>
      </w:hyperlink>
    </w:p>
    <w:p w14:paraId="7B570193" w14:textId="11506A79" w:rsidR="00BC5BCD" w:rsidRDefault="00BC5BCD" w:rsidP="008E247F">
      <w:pPr>
        <w:ind w:left="-284" w:right="-284"/>
        <w:rPr>
          <w:rFonts w:ascii="Verdana" w:hAnsi="Verdana"/>
          <w:sz w:val="20"/>
        </w:rPr>
      </w:pPr>
      <w:r>
        <w:rPr>
          <w:rFonts w:ascii="Verdana" w:hAnsi="Verdana"/>
          <w:sz w:val="20"/>
        </w:rPr>
        <w:t>und</w:t>
      </w:r>
    </w:p>
    <w:p w14:paraId="1642A444" w14:textId="43ABEE12" w:rsidR="00BC5BCD" w:rsidRPr="0046527E" w:rsidRDefault="00BC5BCD" w:rsidP="008E247F">
      <w:pPr>
        <w:ind w:left="-284" w:right="-284"/>
        <w:rPr>
          <w:rFonts w:ascii="Verdana" w:hAnsi="Verdana"/>
          <w:sz w:val="20"/>
        </w:rPr>
      </w:pPr>
      <w:hyperlink r:id="rId13" w:history="1">
        <w:r w:rsidRPr="00BC5BCD">
          <w:rPr>
            <w:rStyle w:val="Hyperlink"/>
            <w:rFonts w:ascii="Verdana" w:hAnsi="Verdana"/>
            <w:sz w:val="20"/>
          </w:rPr>
          <w:t xml:space="preserve">Von großen Träumen und starken Visionen. Ein Blick hinter die Kulissen des Musicals </w:t>
        </w:r>
        <w:r w:rsidRPr="00BC5BCD">
          <w:rPr>
            <w:rStyle w:val="Hyperlink"/>
            <w:rFonts w:ascii="Verdana" w:hAnsi="Verdana"/>
            <w:i/>
            <w:iCs/>
            <w:sz w:val="20"/>
          </w:rPr>
          <w:t>Ludwig²</w:t>
        </w:r>
      </w:hyperlink>
    </w:p>
    <w:p w14:paraId="48EFD359" w14:textId="77777777" w:rsidR="00B05DA2" w:rsidRPr="0046527E" w:rsidRDefault="00B05DA2" w:rsidP="0096509A">
      <w:pPr>
        <w:spacing w:line="360" w:lineRule="auto"/>
        <w:ind w:left="-284" w:right="-283"/>
        <w:rPr>
          <w:rFonts w:ascii="Verdana" w:hAnsi="Verdana"/>
          <w:sz w:val="24"/>
          <w:szCs w:val="24"/>
        </w:rPr>
      </w:pPr>
    </w:p>
    <w:p w14:paraId="62A184DF" w14:textId="77777777" w:rsidR="00BC5BCD" w:rsidRDefault="00BC5BCD" w:rsidP="0096509A">
      <w:pPr>
        <w:ind w:left="-284" w:right="-283"/>
        <w:rPr>
          <w:rFonts w:ascii="Verdana" w:hAnsi="Verdana"/>
          <w:b/>
          <w:sz w:val="20"/>
        </w:rPr>
      </w:pPr>
    </w:p>
    <w:p w14:paraId="082FE8A4" w14:textId="77777777" w:rsidR="00BC5BCD" w:rsidRDefault="00BC5BCD" w:rsidP="0096509A">
      <w:pPr>
        <w:ind w:left="-284" w:right="-283"/>
        <w:rPr>
          <w:rFonts w:ascii="Verdana" w:hAnsi="Verdana"/>
          <w:b/>
          <w:sz w:val="20"/>
        </w:rPr>
      </w:pPr>
    </w:p>
    <w:p w14:paraId="338BD899" w14:textId="69735279" w:rsidR="00B05DA2" w:rsidRPr="0046527E" w:rsidRDefault="00D80BCD" w:rsidP="0096509A">
      <w:pPr>
        <w:ind w:left="-284" w:right="-283"/>
        <w:rPr>
          <w:rFonts w:ascii="Verdana" w:hAnsi="Verdana"/>
          <w:b/>
          <w:sz w:val="20"/>
        </w:rPr>
      </w:pPr>
      <w:r w:rsidRPr="0046527E">
        <w:rPr>
          <w:rFonts w:ascii="Verdana" w:hAnsi="Verdana"/>
          <w:b/>
          <w:sz w:val="20"/>
        </w:rPr>
        <w:t>Pressekontakt</w:t>
      </w:r>
      <w:r w:rsidR="00B05DA2" w:rsidRPr="0046527E">
        <w:rPr>
          <w:rFonts w:ascii="Verdana" w:hAnsi="Verdana"/>
          <w:b/>
          <w:sz w:val="20"/>
        </w:rPr>
        <w:t>:</w:t>
      </w:r>
    </w:p>
    <w:p w14:paraId="17012234" w14:textId="77777777" w:rsidR="00B05DA2" w:rsidRPr="0046527E" w:rsidRDefault="00B05DA2" w:rsidP="0096509A">
      <w:pPr>
        <w:ind w:left="-284" w:right="-283"/>
        <w:rPr>
          <w:rFonts w:ascii="Verdana" w:hAnsi="Verdana"/>
          <w:b/>
          <w:sz w:val="20"/>
        </w:rPr>
      </w:pPr>
    </w:p>
    <w:p w14:paraId="2189D658" w14:textId="77777777" w:rsidR="004D1042" w:rsidRPr="0046527E" w:rsidRDefault="004D1042" w:rsidP="0096509A">
      <w:pPr>
        <w:ind w:left="-284" w:right="-283"/>
        <w:rPr>
          <w:rFonts w:ascii="Verdana" w:hAnsi="Verdana"/>
          <w:b/>
          <w:sz w:val="20"/>
        </w:rPr>
      </w:pPr>
      <w:r w:rsidRPr="0046527E">
        <w:rPr>
          <w:rFonts w:ascii="Verdana" w:hAnsi="Verdana"/>
          <w:b/>
          <w:sz w:val="20"/>
        </w:rPr>
        <w:t>Füssen Tourismus und Marketing</w:t>
      </w:r>
    </w:p>
    <w:p w14:paraId="3FF0C350" w14:textId="77777777" w:rsidR="00B05DA2" w:rsidRPr="0046527E" w:rsidRDefault="00D80BCD" w:rsidP="0096509A">
      <w:pPr>
        <w:ind w:left="-284" w:right="-283"/>
        <w:rPr>
          <w:rFonts w:ascii="Verdana" w:hAnsi="Verdana"/>
          <w:b/>
          <w:sz w:val="20"/>
        </w:rPr>
      </w:pPr>
      <w:r w:rsidRPr="0046527E">
        <w:rPr>
          <w:rFonts w:ascii="Verdana" w:hAnsi="Verdana"/>
          <w:b/>
          <w:sz w:val="20"/>
        </w:rPr>
        <w:t>Anke Hiltensperger</w:t>
      </w:r>
      <w:r w:rsidR="00B05DA2" w:rsidRPr="0046527E">
        <w:rPr>
          <w:rFonts w:ascii="Verdana" w:hAnsi="Verdana"/>
          <w:b/>
          <w:sz w:val="20"/>
        </w:rPr>
        <w:tab/>
      </w:r>
    </w:p>
    <w:p w14:paraId="1281A9A2" w14:textId="77777777" w:rsidR="004D1042" w:rsidRPr="00D909E7" w:rsidRDefault="00D909E7" w:rsidP="0096509A">
      <w:pPr>
        <w:ind w:left="-284" w:right="-283"/>
        <w:rPr>
          <w:rFonts w:ascii="Verdana" w:hAnsi="Verdana"/>
          <w:b/>
          <w:sz w:val="20"/>
          <w:lang w:val="en-US"/>
        </w:rPr>
      </w:pPr>
      <w:r w:rsidRPr="00D909E7">
        <w:rPr>
          <w:rFonts w:ascii="Verdana" w:hAnsi="Verdana"/>
          <w:b/>
          <w:sz w:val="20"/>
          <w:lang w:val="en-US"/>
        </w:rPr>
        <w:t xml:space="preserve">Tel +49 8362 </w:t>
      </w:r>
      <w:r w:rsidR="00D80BCD" w:rsidRPr="00D909E7">
        <w:rPr>
          <w:rFonts w:ascii="Verdana" w:hAnsi="Verdana"/>
          <w:b/>
          <w:sz w:val="20"/>
          <w:lang w:val="en-US"/>
        </w:rPr>
        <w:t xml:space="preserve">9385-12, Fax </w:t>
      </w:r>
      <w:r w:rsidRPr="00D909E7">
        <w:rPr>
          <w:rFonts w:ascii="Verdana" w:hAnsi="Verdana"/>
          <w:b/>
          <w:sz w:val="20"/>
          <w:lang w:val="en-US"/>
        </w:rPr>
        <w:t xml:space="preserve">+49 8362 </w:t>
      </w:r>
      <w:r w:rsidR="00D80BCD" w:rsidRPr="00D909E7">
        <w:rPr>
          <w:rFonts w:ascii="Verdana" w:hAnsi="Verdana"/>
          <w:b/>
          <w:sz w:val="20"/>
          <w:lang w:val="en-US"/>
        </w:rPr>
        <w:t>9385-60</w:t>
      </w:r>
    </w:p>
    <w:p w14:paraId="13556FF7" w14:textId="77777777" w:rsidR="002A4731" w:rsidRPr="0046527E" w:rsidRDefault="002A4731" w:rsidP="0096509A">
      <w:pPr>
        <w:ind w:left="-284" w:right="-283"/>
        <w:rPr>
          <w:rFonts w:ascii="Verdana" w:hAnsi="Verdana"/>
          <w:b/>
          <w:sz w:val="20"/>
          <w:lang w:val="en-GB"/>
        </w:rPr>
      </w:pPr>
      <w:hyperlink r:id="rId14" w:history="1"/>
      <w:hyperlink r:id="rId15" w:history="1">
        <w:r w:rsidR="00FB2DC9" w:rsidRPr="00F75664">
          <w:rPr>
            <w:rStyle w:val="Hyperlink"/>
            <w:rFonts w:ascii="Verdana" w:hAnsi="Verdana"/>
            <w:b/>
            <w:sz w:val="20"/>
          </w:rPr>
          <w:t>a.hiltensperger@fuessen.de</w:t>
        </w:r>
      </w:hyperlink>
      <w:r w:rsidR="00FB2DC9">
        <w:rPr>
          <w:rFonts w:ascii="Verdana" w:hAnsi="Verdana"/>
          <w:b/>
          <w:sz w:val="20"/>
        </w:rPr>
        <w:t xml:space="preserve"> </w:t>
      </w:r>
    </w:p>
    <w:p w14:paraId="4FB50E7A" w14:textId="77777777" w:rsidR="002A4731" w:rsidRPr="0046527E" w:rsidRDefault="002A4731" w:rsidP="0096509A">
      <w:pPr>
        <w:ind w:left="-284" w:right="-283"/>
        <w:rPr>
          <w:rFonts w:ascii="Verdana" w:hAnsi="Verdana"/>
          <w:b/>
          <w:sz w:val="20"/>
          <w:lang w:val="en-GB"/>
        </w:rPr>
      </w:pPr>
    </w:p>
    <w:p w14:paraId="6FF93D8D" w14:textId="77777777" w:rsidR="0038672B" w:rsidRDefault="0094033B" w:rsidP="00CF4B1D">
      <w:pPr>
        <w:ind w:left="-284" w:right="-283"/>
        <w:rPr>
          <w:rFonts w:ascii="Verdana" w:hAnsi="Verdana"/>
          <w:b/>
          <w:sz w:val="20"/>
        </w:rPr>
      </w:pPr>
      <w:r w:rsidRPr="0046527E">
        <w:rPr>
          <w:rFonts w:ascii="Verdana" w:hAnsi="Verdana"/>
          <w:b/>
          <w:sz w:val="20"/>
        </w:rPr>
        <w:t>Online-Pressebereich mi</w:t>
      </w:r>
      <w:r w:rsidR="00986865" w:rsidRPr="0046527E">
        <w:rPr>
          <w:rFonts w:ascii="Verdana" w:hAnsi="Verdana"/>
          <w:b/>
          <w:sz w:val="20"/>
        </w:rPr>
        <w:t>t F</w:t>
      </w:r>
      <w:r w:rsidRPr="0046527E">
        <w:rPr>
          <w:rFonts w:ascii="Verdana" w:hAnsi="Verdana"/>
          <w:b/>
          <w:sz w:val="20"/>
        </w:rPr>
        <w:t>oto-Download</w:t>
      </w:r>
      <w:r w:rsidR="0038672B">
        <w:rPr>
          <w:rFonts w:ascii="Verdana" w:hAnsi="Verdana"/>
          <w:b/>
          <w:sz w:val="20"/>
        </w:rPr>
        <w:t>s</w:t>
      </w:r>
      <w:r w:rsidRPr="0046527E">
        <w:rPr>
          <w:rFonts w:ascii="Verdana" w:hAnsi="Verdana"/>
          <w:b/>
          <w:sz w:val="20"/>
        </w:rPr>
        <w:t xml:space="preserve">: </w:t>
      </w:r>
    </w:p>
    <w:p w14:paraId="47BB4541" w14:textId="77777777" w:rsidR="00121892" w:rsidRPr="0046527E" w:rsidRDefault="0038672B" w:rsidP="00CF4B1D">
      <w:pPr>
        <w:ind w:left="-284" w:right="-283"/>
        <w:rPr>
          <w:rFonts w:ascii="Verdana" w:hAnsi="Verdana"/>
          <w:sz w:val="24"/>
        </w:rPr>
      </w:pPr>
      <w:hyperlink r:id="rId16" w:history="1">
        <w:r w:rsidRPr="00CE6B31">
          <w:rPr>
            <w:rStyle w:val="Hyperlink"/>
            <w:rFonts w:ascii="Verdana" w:hAnsi="Verdana"/>
            <w:b/>
            <w:sz w:val="20"/>
          </w:rPr>
          <w:t>www.fuessen.de/presse-und-medien</w:t>
        </w:r>
      </w:hyperlink>
      <w:r>
        <w:rPr>
          <w:rFonts w:ascii="Verdana" w:hAnsi="Verdana"/>
          <w:b/>
          <w:sz w:val="20"/>
        </w:rPr>
        <w:t xml:space="preserve"> </w:t>
      </w:r>
    </w:p>
    <w:sectPr w:rsidR="00121892" w:rsidRPr="0046527E" w:rsidSect="00C8529F">
      <w:headerReference w:type="default" r:id="rId17"/>
      <w:pgSz w:w="11906" w:h="16838"/>
      <w:pgMar w:top="1418" w:right="1841" w:bottom="1134" w:left="184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9F831" w14:textId="77777777" w:rsidR="00BB48B4" w:rsidRDefault="00BB48B4">
      <w:r>
        <w:separator/>
      </w:r>
    </w:p>
  </w:endnote>
  <w:endnote w:type="continuationSeparator" w:id="0">
    <w:p w14:paraId="4105DABB" w14:textId="77777777" w:rsidR="00BB48B4" w:rsidRDefault="00BB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2AABD" w14:textId="77777777" w:rsidR="00BB48B4" w:rsidRDefault="00BB48B4">
      <w:r>
        <w:separator/>
      </w:r>
    </w:p>
  </w:footnote>
  <w:footnote w:type="continuationSeparator" w:id="0">
    <w:p w14:paraId="04924060" w14:textId="77777777" w:rsidR="00BB48B4" w:rsidRDefault="00BB4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76423" w14:textId="1A146237" w:rsidR="002A4731" w:rsidRPr="0046527E" w:rsidRDefault="00343956" w:rsidP="002A4731">
    <w:pPr>
      <w:pStyle w:val="Kopfzeile"/>
      <w:tabs>
        <w:tab w:val="left" w:pos="3402"/>
      </w:tabs>
      <w:rPr>
        <w:rFonts w:ascii="Verdana" w:hAnsi="Verdana"/>
        <w:sz w:val="18"/>
        <w:szCs w:val="18"/>
      </w:rPr>
    </w:pPr>
    <w:r>
      <w:rPr>
        <w:noProof/>
      </w:rPr>
      <w:drawing>
        <wp:anchor distT="0" distB="0" distL="114300" distR="114300" simplePos="0" relativeHeight="251657728" behindDoc="0" locked="0" layoutInCell="1" allowOverlap="1" wp14:anchorId="617E18D4" wp14:editId="3C9ACF6D">
          <wp:simplePos x="0" y="0"/>
          <wp:positionH relativeFrom="column">
            <wp:posOffset>1306195</wp:posOffset>
          </wp:positionH>
          <wp:positionV relativeFrom="paragraph">
            <wp:posOffset>23495</wp:posOffset>
          </wp:positionV>
          <wp:extent cx="492760" cy="106235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1062355"/>
                  </a:xfrm>
                  <a:prstGeom prst="rect">
                    <a:avLst/>
                  </a:prstGeom>
                  <a:noFill/>
                </pic:spPr>
              </pic:pic>
            </a:graphicData>
          </a:graphic>
          <wp14:sizeRelH relativeFrom="page">
            <wp14:pctWidth>0</wp14:pctWidth>
          </wp14:sizeRelH>
          <wp14:sizeRelV relativeFrom="page">
            <wp14:pctHeight>0</wp14:pctHeight>
          </wp14:sizeRelV>
        </wp:anchor>
      </w:drawing>
    </w:r>
    <w:r w:rsidR="002A4731">
      <w:tab/>
    </w:r>
    <w:r w:rsidR="002A4731" w:rsidRPr="0046527E">
      <w:rPr>
        <w:rFonts w:ascii="Verdana" w:hAnsi="Verdana"/>
        <w:sz w:val="18"/>
        <w:szCs w:val="18"/>
      </w:rPr>
      <w:t>Füssen Tourismus und Marketing</w:t>
    </w:r>
  </w:p>
  <w:p w14:paraId="38095DDE"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r>
    <w:r w:rsidR="001E3383" w:rsidRPr="0046527E">
      <w:rPr>
        <w:rFonts w:ascii="Verdana" w:hAnsi="Verdana"/>
        <w:sz w:val="18"/>
        <w:szCs w:val="18"/>
      </w:rPr>
      <w:t xml:space="preserve">Anstalt des öffentlichen Rechts </w:t>
    </w:r>
    <w:r w:rsidRPr="0046527E">
      <w:rPr>
        <w:rFonts w:ascii="Verdana" w:hAnsi="Verdana"/>
        <w:sz w:val="18"/>
        <w:szCs w:val="18"/>
      </w:rPr>
      <w:t>der Stadt Füssen</w:t>
    </w:r>
  </w:p>
  <w:p w14:paraId="5A62EE9B"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Kaiser-Maximilian-Platz 1</w:t>
    </w:r>
  </w:p>
  <w:p w14:paraId="20688BCC"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87629 Füssen</w:t>
    </w:r>
  </w:p>
  <w:p w14:paraId="65C7E2A1"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Tel. 08362 9385-0</w:t>
    </w:r>
  </w:p>
  <w:p w14:paraId="404E2C4E"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Fax 08362 9385-20</w:t>
    </w:r>
  </w:p>
  <w:p w14:paraId="120682CE" w14:textId="77777777" w:rsidR="002A4731" w:rsidRPr="0046527E" w:rsidRDefault="002A4731" w:rsidP="002A4731">
    <w:pPr>
      <w:pStyle w:val="Kopfzeile"/>
      <w:tabs>
        <w:tab w:val="left" w:pos="3402"/>
      </w:tabs>
      <w:rPr>
        <w:rFonts w:ascii="Verdana" w:hAnsi="Verdana"/>
        <w:sz w:val="18"/>
        <w:szCs w:val="18"/>
      </w:rPr>
    </w:pPr>
    <w:r w:rsidRPr="0046527E">
      <w:rPr>
        <w:rFonts w:ascii="Verdana" w:hAnsi="Verdana"/>
        <w:sz w:val="18"/>
        <w:szCs w:val="18"/>
      </w:rPr>
      <w:tab/>
      <w:t>tourismus@fuessen.de</w:t>
    </w:r>
  </w:p>
  <w:p w14:paraId="1ED4E3D7" w14:textId="77777777" w:rsidR="002A4731" w:rsidRDefault="002A4731" w:rsidP="002A4731">
    <w:pPr>
      <w:pStyle w:val="Kopfzeile"/>
      <w:tabs>
        <w:tab w:val="left" w:pos="3402"/>
      </w:tabs>
      <w:rPr>
        <w:sz w:val="18"/>
        <w:szCs w:val="18"/>
      </w:rPr>
    </w:pPr>
    <w:r w:rsidRPr="0046527E">
      <w:rPr>
        <w:rFonts w:ascii="Verdana" w:hAnsi="Verdana"/>
        <w:sz w:val="18"/>
        <w:szCs w:val="18"/>
      </w:rPr>
      <w:tab/>
      <w:t>www.fuessen.de</w: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F79F9"/>
    <w:multiLevelType w:val="hybridMultilevel"/>
    <w:tmpl w:val="2D521A42"/>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num w:numId="1" w16cid:durableId="184759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d56ad6be-cded-4e44-a774-497f4f2c3f2d"/>
  </w:docVars>
  <w:rsids>
    <w:rsidRoot w:val="006944E7"/>
    <w:rsid w:val="00003B6B"/>
    <w:rsid w:val="00016C93"/>
    <w:rsid w:val="00030F75"/>
    <w:rsid w:val="00031904"/>
    <w:rsid w:val="000327D2"/>
    <w:rsid w:val="00070493"/>
    <w:rsid w:val="000732DD"/>
    <w:rsid w:val="00085F37"/>
    <w:rsid w:val="00086CB3"/>
    <w:rsid w:val="000A36E1"/>
    <w:rsid w:val="00121892"/>
    <w:rsid w:val="0012279D"/>
    <w:rsid w:val="00131C9D"/>
    <w:rsid w:val="00163915"/>
    <w:rsid w:val="00163DC4"/>
    <w:rsid w:val="00167C78"/>
    <w:rsid w:val="00177468"/>
    <w:rsid w:val="0017759A"/>
    <w:rsid w:val="001950EC"/>
    <w:rsid w:val="001C393D"/>
    <w:rsid w:val="001E287F"/>
    <w:rsid w:val="001E3383"/>
    <w:rsid w:val="00225107"/>
    <w:rsid w:val="0022645E"/>
    <w:rsid w:val="002328AC"/>
    <w:rsid w:val="00274EF6"/>
    <w:rsid w:val="00292BEE"/>
    <w:rsid w:val="002A4731"/>
    <w:rsid w:val="002A6214"/>
    <w:rsid w:val="00304B9B"/>
    <w:rsid w:val="00315FA9"/>
    <w:rsid w:val="0033372C"/>
    <w:rsid w:val="00343956"/>
    <w:rsid w:val="00350C32"/>
    <w:rsid w:val="003523C6"/>
    <w:rsid w:val="00361526"/>
    <w:rsid w:val="003678F8"/>
    <w:rsid w:val="00381480"/>
    <w:rsid w:val="00382955"/>
    <w:rsid w:val="0038672B"/>
    <w:rsid w:val="00392FDF"/>
    <w:rsid w:val="003A5161"/>
    <w:rsid w:val="003A6629"/>
    <w:rsid w:val="003B0F4E"/>
    <w:rsid w:val="003C3BC2"/>
    <w:rsid w:val="003C4A5B"/>
    <w:rsid w:val="003E1F0B"/>
    <w:rsid w:val="003F3E7F"/>
    <w:rsid w:val="003F660B"/>
    <w:rsid w:val="0040589B"/>
    <w:rsid w:val="00406901"/>
    <w:rsid w:val="004108C0"/>
    <w:rsid w:val="004553DB"/>
    <w:rsid w:val="0046527E"/>
    <w:rsid w:val="00481C13"/>
    <w:rsid w:val="0048595D"/>
    <w:rsid w:val="00494E7B"/>
    <w:rsid w:val="004B21E9"/>
    <w:rsid w:val="004B60F8"/>
    <w:rsid w:val="004D1042"/>
    <w:rsid w:val="004D7189"/>
    <w:rsid w:val="005006C3"/>
    <w:rsid w:val="0050777E"/>
    <w:rsid w:val="00511151"/>
    <w:rsid w:val="00513387"/>
    <w:rsid w:val="00534A1A"/>
    <w:rsid w:val="00542BC0"/>
    <w:rsid w:val="005451E4"/>
    <w:rsid w:val="00570B06"/>
    <w:rsid w:val="005A4FD6"/>
    <w:rsid w:val="005A7C58"/>
    <w:rsid w:val="005B0A6B"/>
    <w:rsid w:val="005B41DA"/>
    <w:rsid w:val="005B49B1"/>
    <w:rsid w:val="005B7ABE"/>
    <w:rsid w:val="005E353A"/>
    <w:rsid w:val="00620386"/>
    <w:rsid w:val="0062118C"/>
    <w:rsid w:val="00622B18"/>
    <w:rsid w:val="00655022"/>
    <w:rsid w:val="006563B4"/>
    <w:rsid w:val="00656D93"/>
    <w:rsid w:val="006670BF"/>
    <w:rsid w:val="0068435E"/>
    <w:rsid w:val="00693FA4"/>
    <w:rsid w:val="006944E7"/>
    <w:rsid w:val="006B20CC"/>
    <w:rsid w:val="006B4173"/>
    <w:rsid w:val="006B4328"/>
    <w:rsid w:val="006C2A0C"/>
    <w:rsid w:val="006F0FD1"/>
    <w:rsid w:val="0077646D"/>
    <w:rsid w:val="0077752F"/>
    <w:rsid w:val="007A192F"/>
    <w:rsid w:val="007A54F0"/>
    <w:rsid w:val="007E6186"/>
    <w:rsid w:val="007F0A14"/>
    <w:rsid w:val="007F17B5"/>
    <w:rsid w:val="00803C4D"/>
    <w:rsid w:val="00807A5C"/>
    <w:rsid w:val="008236A5"/>
    <w:rsid w:val="00824087"/>
    <w:rsid w:val="008417B6"/>
    <w:rsid w:val="00882C8E"/>
    <w:rsid w:val="008C1341"/>
    <w:rsid w:val="008C3092"/>
    <w:rsid w:val="008C6A30"/>
    <w:rsid w:val="008E247F"/>
    <w:rsid w:val="008E7C69"/>
    <w:rsid w:val="008F0388"/>
    <w:rsid w:val="008F49C9"/>
    <w:rsid w:val="00901EDA"/>
    <w:rsid w:val="0090453E"/>
    <w:rsid w:val="00921103"/>
    <w:rsid w:val="00921B22"/>
    <w:rsid w:val="00923DC8"/>
    <w:rsid w:val="0094033B"/>
    <w:rsid w:val="00944903"/>
    <w:rsid w:val="0096509A"/>
    <w:rsid w:val="0096537A"/>
    <w:rsid w:val="00986865"/>
    <w:rsid w:val="00991017"/>
    <w:rsid w:val="00996D67"/>
    <w:rsid w:val="009D4FCC"/>
    <w:rsid w:val="00A035C5"/>
    <w:rsid w:val="00A51DF1"/>
    <w:rsid w:val="00A60213"/>
    <w:rsid w:val="00A62CD9"/>
    <w:rsid w:val="00A842A4"/>
    <w:rsid w:val="00A904A7"/>
    <w:rsid w:val="00A935EC"/>
    <w:rsid w:val="00B05DA2"/>
    <w:rsid w:val="00B127DD"/>
    <w:rsid w:val="00B17971"/>
    <w:rsid w:val="00B274F7"/>
    <w:rsid w:val="00B36C0C"/>
    <w:rsid w:val="00B513B8"/>
    <w:rsid w:val="00B64B39"/>
    <w:rsid w:val="00B67398"/>
    <w:rsid w:val="00B763CA"/>
    <w:rsid w:val="00BB48B4"/>
    <w:rsid w:val="00BC3C21"/>
    <w:rsid w:val="00BC5BCD"/>
    <w:rsid w:val="00C008EE"/>
    <w:rsid w:val="00C025A5"/>
    <w:rsid w:val="00C8343D"/>
    <w:rsid w:val="00C8529F"/>
    <w:rsid w:val="00C95BD7"/>
    <w:rsid w:val="00CE7921"/>
    <w:rsid w:val="00CF47C3"/>
    <w:rsid w:val="00CF4B1D"/>
    <w:rsid w:val="00D12BE1"/>
    <w:rsid w:val="00D172FD"/>
    <w:rsid w:val="00D40E13"/>
    <w:rsid w:val="00D478F7"/>
    <w:rsid w:val="00D72B34"/>
    <w:rsid w:val="00D809F4"/>
    <w:rsid w:val="00D80BCD"/>
    <w:rsid w:val="00D861B1"/>
    <w:rsid w:val="00D872E5"/>
    <w:rsid w:val="00D87B70"/>
    <w:rsid w:val="00D909E7"/>
    <w:rsid w:val="00D95987"/>
    <w:rsid w:val="00DB6085"/>
    <w:rsid w:val="00DC52FE"/>
    <w:rsid w:val="00DD64BC"/>
    <w:rsid w:val="00DF27C9"/>
    <w:rsid w:val="00DF7C28"/>
    <w:rsid w:val="00E0645B"/>
    <w:rsid w:val="00E139F6"/>
    <w:rsid w:val="00E71B5B"/>
    <w:rsid w:val="00E80E8C"/>
    <w:rsid w:val="00E930F1"/>
    <w:rsid w:val="00F213C3"/>
    <w:rsid w:val="00F46C18"/>
    <w:rsid w:val="00F56AC8"/>
    <w:rsid w:val="00F56DD5"/>
    <w:rsid w:val="00F73BE2"/>
    <w:rsid w:val="00F76D70"/>
    <w:rsid w:val="00F856C2"/>
    <w:rsid w:val="00FB1DFB"/>
    <w:rsid w:val="00FB2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5EBB1"/>
  <w15:chartTrackingRefBased/>
  <w15:docId w15:val="{FD074C78-801B-4C9F-8F5B-91283AD9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rsid w:val="001950EC"/>
    <w:pPr>
      <w:keepNext/>
      <w:spacing w:before="240" w:after="60"/>
      <w:outlineLvl w:val="0"/>
    </w:pPr>
    <w:rPr>
      <w:rFonts w:cs="Arial"/>
      <w:b/>
      <w:bCs/>
      <w:kern w:val="32"/>
      <w:sz w:val="32"/>
      <w:szCs w:val="32"/>
    </w:rPr>
  </w:style>
  <w:style w:type="paragraph" w:styleId="berschrift2">
    <w:name w:val="heading 2"/>
    <w:basedOn w:val="Standard"/>
    <w:next w:val="Standard"/>
    <w:qFormat/>
    <w:pPr>
      <w:keepNext/>
      <w:ind w:left="1134" w:right="1134"/>
      <w:jc w:val="center"/>
      <w:outlineLvl w:val="1"/>
    </w:pPr>
    <w:rPr>
      <w:b/>
      <w:sz w:val="24"/>
    </w:rPr>
  </w:style>
  <w:style w:type="paragraph" w:styleId="berschrift3">
    <w:name w:val="heading 3"/>
    <w:basedOn w:val="Standard"/>
    <w:next w:val="Standard"/>
    <w:qFormat/>
    <w:pPr>
      <w:keepNext/>
      <w:jc w:val="center"/>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jc w:val="center"/>
    </w:pPr>
    <w:rPr>
      <w:b/>
      <w:i/>
      <w:sz w:val="40"/>
    </w:rPr>
  </w:style>
  <w:style w:type="paragraph" w:styleId="Fuzeile">
    <w:name w:val="footer"/>
    <w:basedOn w:val="Standard"/>
    <w:pPr>
      <w:tabs>
        <w:tab w:val="center" w:pos="4536"/>
        <w:tab w:val="right" w:pos="9072"/>
      </w:tabs>
    </w:pPr>
    <w:rPr>
      <w:sz w:val="24"/>
    </w:rPr>
  </w:style>
  <w:style w:type="character" w:styleId="Seitenzahl">
    <w:name w:val="page number"/>
    <w:basedOn w:val="Absatz-Standardschriftart"/>
  </w:style>
  <w:style w:type="character" w:styleId="Hyperlink">
    <w:name w:val="Hyperlink"/>
    <w:rPr>
      <w:color w:val="0000FF"/>
      <w:u w:val="single"/>
    </w:rPr>
  </w:style>
  <w:style w:type="paragraph" w:styleId="Textkrper">
    <w:name w:val="Body Text"/>
    <w:basedOn w:val="Standard"/>
    <w:pPr>
      <w:spacing w:line="480" w:lineRule="auto"/>
      <w:jc w:val="both"/>
    </w:pPr>
    <w:rPr>
      <w:sz w:val="24"/>
    </w:rPr>
  </w:style>
  <w:style w:type="character" w:customStyle="1" w:styleId="BesuchterHyperlink">
    <w:name w:val="BesuchterHyperlink"/>
    <w:rPr>
      <w:color w:val="800080"/>
      <w:u w:val="single"/>
    </w:rPr>
  </w:style>
  <w:style w:type="paragraph" w:styleId="Kopfzeile">
    <w:name w:val="header"/>
    <w:basedOn w:val="Standard"/>
    <w:rsid w:val="00E0645B"/>
    <w:pPr>
      <w:tabs>
        <w:tab w:val="center" w:pos="4536"/>
        <w:tab w:val="right" w:pos="9072"/>
      </w:tabs>
    </w:pPr>
  </w:style>
  <w:style w:type="paragraph" w:styleId="Textkrper2">
    <w:name w:val="Body Text 2"/>
    <w:basedOn w:val="Standard"/>
    <w:rsid w:val="005451E4"/>
    <w:pPr>
      <w:spacing w:after="120" w:line="480" w:lineRule="auto"/>
    </w:pPr>
  </w:style>
  <w:style w:type="paragraph" w:customStyle="1" w:styleId="Default">
    <w:name w:val="Default"/>
    <w:rsid w:val="00CF4B1D"/>
    <w:pPr>
      <w:autoSpaceDE w:val="0"/>
      <w:autoSpaceDN w:val="0"/>
      <w:adjustRightInd w:val="0"/>
    </w:pPr>
    <w:rPr>
      <w:rFonts w:ascii="Arial" w:eastAsia="Calibri" w:hAnsi="Arial" w:cs="Arial"/>
      <w:color w:val="000000"/>
      <w:sz w:val="24"/>
      <w:szCs w:val="24"/>
      <w:lang w:eastAsia="en-US"/>
    </w:rPr>
  </w:style>
  <w:style w:type="paragraph" w:styleId="StandardWeb">
    <w:name w:val="Normal (Web)"/>
    <w:basedOn w:val="Standard"/>
    <w:uiPriority w:val="99"/>
    <w:unhideWhenUsed/>
    <w:rsid w:val="00620386"/>
    <w:pPr>
      <w:spacing w:before="100" w:beforeAutospacing="1" w:after="100" w:afterAutospacing="1"/>
    </w:pPr>
    <w:rPr>
      <w:rFonts w:ascii="Times New Roman" w:hAnsi="Times New Roman"/>
      <w:sz w:val="24"/>
      <w:szCs w:val="24"/>
    </w:rPr>
  </w:style>
  <w:style w:type="character" w:styleId="NichtaufgelsteErwhnung">
    <w:name w:val="Unresolved Mention"/>
    <w:uiPriority w:val="99"/>
    <w:semiHidden/>
    <w:unhideWhenUsed/>
    <w:rsid w:val="00386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431821">
      <w:bodyDiv w:val="1"/>
      <w:marLeft w:val="0"/>
      <w:marRight w:val="0"/>
      <w:marTop w:val="0"/>
      <w:marBottom w:val="0"/>
      <w:divBdr>
        <w:top w:val="none" w:sz="0" w:space="0" w:color="auto"/>
        <w:left w:val="none" w:sz="0" w:space="0" w:color="auto"/>
        <w:bottom w:val="none" w:sz="0" w:space="0" w:color="auto"/>
        <w:right w:val="none" w:sz="0" w:space="0" w:color="auto"/>
      </w:divBdr>
    </w:div>
    <w:div w:id="1856654063">
      <w:bodyDiv w:val="1"/>
      <w:marLeft w:val="0"/>
      <w:marRight w:val="0"/>
      <w:marTop w:val="0"/>
      <w:marBottom w:val="0"/>
      <w:divBdr>
        <w:top w:val="none" w:sz="0" w:space="0" w:color="auto"/>
        <w:left w:val="none" w:sz="0" w:space="0" w:color="auto"/>
        <w:bottom w:val="none" w:sz="0" w:space="0" w:color="auto"/>
        <w:right w:val="none" w:sz="0" w:space="0" w:color="auto"/>
      </w:divBdr>
    </w:div>
    <w:div w:id="19727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festspielhaus.de/aktuelles/pressebereich/" TargetMode="External"/><Relationship Id="rId13" Type="http://schemas.openxmlformats.org/officeDocument/2006/relationships/hyperlink" Target="https://www.fuessen.de/anderszeit-blog/detail/von-grossen-traeumen-und-starken-vision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s-festspielhaus.de" TargetMode="External"/><Relationship Id="rId12" Type="http://schemas.openxmlformats.org/officeDocument/2006/relationships/hyperlink" Target="https://www.fuessen.de/anderszeit-blog/detail/fantasiewelten-erschaff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uessen.de/presse-und-medi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essen.de/fileadmin/userdaten/bilder/presse/2025/F%C3%BCssen_Forggenseeschifffahrt_Abendfahrt_53_1___F%C3%BCssen_Tourismus_und_Marketing_David_Terrey.jpg" TargetMode="External"/><Relationship Id="rId5" Type="http://schemas.openxmlformats.org/officeDocument/2006/relationships/footnotes" Target="footnotes.xml"/><Relationship Id="rId15" Type="http://schemas.openxmlformats.org/officeDocument/2006/relationships/hyperlink" Target="mailto:a.hiltensperger@fuessen.de" TargetMode="External"/><Relationship Id="rId10" Type="http://schemas.openxmlformats.org/officeDocument/2006/relationships/hyperlink" Target="https://www.fuessen.de/fileadmin/userdaten/bilder/presse/2025/F%C3%BCssen_Festspielhaus_6_2___F%C3%BCssen_Tourismus_und_Marketing_Gerhard_Eisenschink.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uessen.de/fileadmin/userdaten/bilder/presse/2025/F%C3%BCssen_Forggensee_18_1___F%C3%BCssen_Tourismus_und_Marketing_Michael_Helmer.jpg" TargetMode="External"/><Relationship Id="rId14" Type="http://schemas.openxmlformats.org/officeDocument/2006/relationships/hyperlink" Target="mailto:a.hiltensperger@info.fuess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3652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Neues</vt:lpstr>
    </vt:vector>
  </TitlesOfParts>
  <Company>Stadt Füssen</Company>
  <LinksUpToDate>false</LinksUpToDate>
  <CharactersWithSpaces>4026</CharactersWithSpaces>
  <SharedDoc>false</SharedDoc>
  <HLinks>
    <vt:vector size="18" baseType="variant">
      <vt:variant>
        <vt:i4>4718610</vt:i4>
      </vt:variant>
      <vt:variant>
        <vt:i4>6</vt:i4>
      </vt:variant>
      <vt:variant>
        <vt:i4>0</vt:i4>
      </vt:variant>
      <vt:variant>
        <vt:i4>5</vt:i4>
      </vt:variant>
      <vt:variant>
        <vt:lpwstr>http://www.fuessen.de/presse-und-medien/</vt:lpwstr>
      </vt:variant>
      <vt:variant>
        <vt:lpwstr/>
      </vt:variant>
      <vt:variant>
        <vt:i4>1769597</vt:i4>
      </vt:variant>
      <vt:variant>
        <vt:i4>3</vt:i4>
      </vt:variant>
      <vt:variant>
        <vt:i4>0</vt:i4>
      </vt:variant>
      <vt:variant>
        <vt:i4>5</vt:i4>
      </vt:variant>
      <vt:variant>
        <vt:lpwstr>mailto:a.hiltensperger@fuessen.de</vt:lpwstr>
      </vt:variant>
      <vt:variant>
        <vt:lpwstr/>
      </vt:variant>
      <vt:variant>
        <vt:i4>6815819</vt:i4>
      </vt:variant>
      <vt:variant>
        <vt:i4>0</vt:i4>
      </vt:variant>
      <vt:variant>
        <vt:i4>0</vt:i4>
      </vt:variant>
      <vt:variant>
        <vt:i4>5</vt:i4>
      </vt:variant>
      <vt:variant>
        <vt:lpwstr>mailto:a.hiltensperger@info.fuessen.de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Neues</dc:title>
  <dc:subject/>
  <dc:creator>Anke Hiltensperger</dc:creator>
  <cp:keywords/>
  <dc:description/>
  <cp:lastModifiedBy>Anke Hiltensperger  · Füssen Tourismus und Marketing</cp:lastModifiedBy>
  <cp:revision>7</cp:revision>
  <cp:lastPrinted>2001-11-08T08:55:00Z</cp:lastPrinted>
  <dcterms:created xsi:type="dcterms:W3CDTF">2025-02-03T10:42:00Z</dcterms:created>
  <dcterms:modified xsi:type="dcterms:W3CDTF">2025-02-26T12:43:00Z</dcterms:modified>
</cp:coreProperties>
</file>